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E96AED" w:rsidRPr="00E96AED" w:rsidTr="00E96AED">
        <w:trPr>
          <w:trHeight w:val="1290"/>
        </w:trPr>
        <w:tc>
          <w:tcPr>
            <w:tcW w:w="960" w:type="dxa"/>
            <w:shd w:val="clear" w:color="auto" w:fill="auto"/>
            <w:vAlign w:val="center"/>
            <w:hideMark/>
          </w:tcPr>
          <w:p w:rsidR="00E96AED" w:rsidRPr="00E96AED" w:rsidRDefault="00E96AED" w:rsidP="00E96AED">
            <w:pPr>
              <w:rPr>
                <w:rFonts w:ascii="MS Gothic" w:eastAsia="MS Gothic" w:hAnsi="MS Gothic" w:cs="Arial"/>
                <w:b/>
                <w:bCs/>
                <w:color w:val="000000"/>
                <w:sz w:val="20"/>
                <w:lang w:val="en-US" w:eastAsia="zh-TW"/>
              </w:rPr>
            </w:pPr>
            <w:bookmarkStart w:id="1" w:name="RANGE!AQ3:BC3"/>
            <w:bookmarkStart w:id="2" w:name="RANGE!AQ3"/>
            <w:bookmarkEnd w:id="2"/>
            <w:r w:rsidRPr="00E96AED">
              <w:rPr>
                <w:rFonts w:ascii="MS Gothic" w:eastAsia="MS Gothic" w:hAnsi="MS Gothic" w:cs="Arial" w:hint="eastAsia"/>
                <w:b/>
                <w:bCs/>
                <w:color w:val="000000"/>
                <w:sz w:val="20"/>
                <w:lang w:val="en-US" w:eastAsia="zh-TW"/>
              </w:rPr>
              <w:t>股份代號</w:t>
            </w:r>
            <w:r w:rsidRPr="00E96AED">
              <w:rPr>
                <w:rFonts w:eastAsia="MS Gothic"/>
                <w:b/>
                <w:bCs/>
                <w:color w:val="000000"/>
                <w:sz w:val="20"/>
                <w:lang w:val="en-US" w:eastAsia="zh-TW"/>
              </w:rPr>
              <w:t xml:space="preserve"> </w:t>
            </w:r>
            <w:bookmarkEnd w:id="1"/>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類別</w:t>
            </w:r>
            <w:r w:rsidRPr="00E96AED">
              <w:rPr>
                <w:rFonts w:eastAsia="MS Gothic"/>
                <w:b/>
                <w:bCs/>
                <w:color w:val="000000"/>
                <w:sz w:val="20"/>
                <w:lang w:val="en-US" w:eastAsia="zh-TW"/>
              </w:rPr>
              <w:t xml:space="preserve"> </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相關資</w:t>
            </w:r>
            <w:r w:rsidRPr="00E96AED">
              <w:rPr>
                <w:rFonts w:ascii="MingLiU" w:eastAsia="MingLiU" w:hAnsi="MingLiU" w:cs="Arial" w:hint="eastAsia"/>
                <w:b/>
                <w:bCs/>
                <w:color w:val="000000"/>
                <w:sz w:val="20"/>
                <w:lang w:val="en-US" w:eastAsia="zh-TW"/>
              </w:rPr>
              <w:t>產</w:t>
            </w:r>
            <w:r w:rsidRPr="00E96AED">
              <w:rPr>
                <w:rFonts w:eastAsia="MS Gothic"/>
                <w:b/>
                <w:bCs/>
                <w:color w:val="000000"/>
                <w:sz w:val="20"/>
                <w:lang w:val="en-US" w:eastAsia="zh-TW"/>
              </w:rPr>
              <w:t xml:space="preserve"> </w:t>
            </w:r>
          </w:p>
        </w:tc>
        <w:tc>
          <w:tcPr>
            <w:tcW w:w="138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發行數量</w:t>
            </w:r>
            <w:r w:rsidRPr="00E96AE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SimSun" w:eastAsia="SimSun" w:hAnsi="SimSun" w:cs="Arial" w:hint="eastAsia"/>
                <w:b/>
                <w:bCs/>
                <w:color w:val="000000"/>
                <w:sz w:val="20"/>
                <w:lang w:val="en-US" w:eastAsia="zh-TW"/>
              </w:rPr>
              <w:t>每份</w:t>
            </w:r>
            <w:r w:rsidRPr="00E96AED">
              <w:rPr>
                <w:rFonts w:ascii="MS Gothic" w:eastAsia="MS Gothic" w:hAnsi="MS Gothic" w:cs="Arial" w:hint="eastAsia"/>
                <w:b/>
                <w:bCs/>
                <w:color w:val="000000"/>
                <w:sz w:val="20"/>
                <w:lang w:val="en-US" w:eastAsia="zh-TW"/>
              </w:rPr>
              <w:t>權利之牛熊證數目</w:t>
            </w:r>
            <w:r w:rsidRPr="00E96AED">
              <w:rPr>
                <w:rFonts w:eastAsia="MS Gothic"/>
                <w:b/>
                <w:bCs/>
                <w:color w:val="000000"/>
                <w:sz w:val="20"/>
                <w:lang w:val="en-US" w:eastAsia="zh-TW"/>
              </w:rPr>
              <w:t xml:space="preserve">   </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權利</w:t>
            </w:r>
            <w:r w:rsidRPr="00E96AED">
              <w:rPr>
                <w:rFonts w:eastAsia="MS Gothic"/>
                <w:b/>
                <w:bCs/>
                <w:color w:val="000000"/>
                <w:sz w:val="20"/>
                <w:lang w:val="en-US" w:eastAsia="zh-TW"/>
              </w:rPr>
              <w:t xml:space="preserve"> </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買賣單位</w:t>
            </w:r>
            <w:r w:rsidRPr="00E96AE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行使價</w:t>
            </w:r>
            <w:r w:rsidRPr="00E96AED">
              <w:rPr>
                <w:rFonts w:eastAsia="MS Gothic"/>
                <w:b/>
                <w:bCs/>
                <w:color w:val="000000"/>
                <w:sz w:val="20"/>
                <w:lang w:val="en-US" w:eastAsia="zh-TW"/>
              </w:rPr>
              <w:t xml:space="preserve"> </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MS Gothic" w:eastAsia="MS Gothic" w:hAnsi="MS Gothic" w:cs="Arial" w:hint="eastAsia"/>
                <w:b/>
                <w:bCs/>
                <w:color w:val="000000"/>
                <w:sz w:val="20"/>
                <w:lang w:val="en-US" w:eastAsia="zh-TW"/>
              </w:rPr>
              <w:t>最高</w:t>
            </w:r>
            <w:r w:rsidRPr="00E96AED">
              <w:rPr>
                <w:rFonts w:eastAsia="MS Gothic"/>
                <w:b/>
                <w:bCs/>
                <w:color w:val="000000"/>
                <w:sz w:val="20"/>
                <w:lang w:val="en-US" w:eastAsia="zh-TW"/>
              </w:rPr>
              <w:t>/</w:t>
            </w:r>
            <w:r w:rsidRPr="00E96AED">
              <w:rPr>
                <w:rFonts w:ascii="MS Gothic" w:eastAsia="MS Gothic" w:hAnsi="MS Gothic" w:cs="Arial" w:hint="eastAsia"/>
                <w:b/>
                <w:bCs/>
                <w:color w:val="000000"/>
                <w:sz w:val="20"/>
                <w:lang w:val="en-US" w:eastAsia="zh-TW"/>
              </w:rPr>
              <w:t>最低交易價</w:t>
            </w:r>
            <w:r w:rsidRPr="00E96AED">
              <w:rPr>
                <w:rFonts w:eastAsia="MS Gothic"/>
                <w:b/>
                <w:bCs/>
                <w:color w:val="000000"/>
                <w:sz w:val="20"/>
                <w:lang w:val="en-US" w:eastAsia="zh-TW"/>
              </w:rPr>
              <w:t xml:space="preserve"> </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SimSun" w:eastAsia="SimSun" w:hAnsi="SimSun" w:cs="Arial" w:hint="eastAsia"/>
                <w:b/>
                <w:bCs/>
                <w:color w:val="000000"/>
                <w:sz w:val="20"/>
                <w:lang w:val="en-US" w:eastAsia="zh-TW"/>
              </w:rPr>
              <w:t>每份牛熊證的剩餘價值</w:t>
            </w:r>
            <w:r w:rsidRPr="00E96AE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E96AED" w:rsidRPr="00E96AED" w:rsidRDefault="00E96AED" w:rsidP="00E96AED">
            <w:pPr>
              <w:rPr>
                <w:rFonts w:ascii="MS Gothic" w:eastAsia="MS Gothic" w:hAnsi="MS Gothic" w:cs="Arial" w:hint="eastAsia"/>
                <w:b/>
                <w:bCs/>
                <w:color w:val="000000"/>
                <w:sz w:val="20"/>
                <w:lang w:val="en-US" w:eastAsia="zh-TW"/>
              </w:rPr>
            </w:pPr>
            <w:r w:rsidRPr="00E96AED">
              <w:rPr>
                <w:rFonts w:ascii="SimSun" w:eastAsia="SimSun" w:hAnsi="SimSun" w:cs="Arial" w:hint="eastAsia"/>
                <w:b/>
                <w:bCs/>
                <w:color w:val="000000"/>
                <w:sz w:val="20"/>
                <w:lang w:val="en-US" w:eastAsia="zh-TW"/>
              </w:rPr>
              <w:t>每</w:t>
            </w:r>
            <w:r w:rsidRPr="00E96AED">
              <w:rPr>
                <w:rFonts w:ascii="MS Gothic" w:eastAsia="MS Gothic" w:hAnsi="MS Gothic" w:cs="Arial" w:hint="eastAsia"/>
                <w:b/>
                <w:bCs/>
                <w:color w:val="000000"/>
                <w:sz w:val="20"/>
                <w:lang w:val="en-US" w:eastAsia="zh-TW"/>
              </w:rPr>
              <w:t>手買賣單位的剩餘價</w:t>
            </w:r>
            <w:r w:rsidRPr="00E96AED">
              <w:rPr>
                <w:rFonts w:ascii="MingLiU" w:eastAsia="MingLiU" w:hAnsi="MingLiU" w:cs="Arial" w:hint="eastAsia"/>
                <w:b/>
                <w:bCs/>
                <w:color w:val="000000"/>
                <w:sz w:val="20"/>
                <w:lang w:val="en-US" w:eastAsia="zh-TW"/>
              </w:rPr>
              <w:t>值</w:t>
            </w:r>
            <w:r w:rsidRPr="00E96AED">
              <w:rPr>
                <w:rFonts w:eastAsia="MS Gothic"/>
                <w:b/>
                <w:bCs/>
                <w:color w:val="000000"/>
                <w:sz w:val="20"/>
                <w:lang w:val="en-US" w:eastAsia="zh-TW"/>
              </w:rPr>
              <w:t xml:space="preserve"> </w:t>
            </w:r>
          </w:p>
        </w:tc>
      </w:tr>
      <w:tr w:rsidR="00E96AED" w:rsidRPr="00E96AED" w:rsidTr="00E96AED">
        <w:trPr>
          <w:trHeight w:val="103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66107</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09時30分12秒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中國建設銀行股份有限公司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5.83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5.85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0.002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 港元</w:t>
            </w:r>
          </w:p>
        </w:tc>
      </w:tr>
      <w:tr w:rsidR="00E96AED" w:rsidRPr="00E96AED" w:rsidTr="00E96AED">
        <w:trPr>
          <w:trHeight w:val="103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59724</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248.38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237.20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52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59718</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美團點評</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197.88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188.80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1290"/>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59752</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370.88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358.20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103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59776</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騰訊控股有限公司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546.08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525.00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52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59930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小米集團</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15.78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15.00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780"/>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56268</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11時42分04秒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騰訊控股有限公司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528.08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525.00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r w:rsidR="00E96AED" w:rsidRPr="00E96AED" w:rsidTr="00E96AED">
        <w:trPr>
          <w:trHeight w:val="1035"/>
        </w:trPr>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lastRenderedPageBreak/>
              <w:t>56250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11時18分19秒</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2020年07月24日</w:t>
            </w:r>
          </w:p>
        </w:tc>
        <w:tc>
          <w:tcPr>
            <w:tcW w:w="960" w:type="dxa"/>
            <w:shd w:val="clear" w:color="auto" w:fill="auto"/>
            <w:vAlign w:val="center"/>
            <w:hideMark/>
          </w:tcPr>
          <w:p w:rsidR="00E96AED" w:rsidRPr="00E96AED" w:rsidRDefault="00E96AED" w:rsidP="00E96AED">
            <w:pPr>
              <w:rPr>
                <w:rFonts w:eastAsia="Times New Roman" w:hint="eastAsia"/>
                <w:color w:val="000000"/>
                <w:sz w:val="20"/>
                <w:lang w:val="en-US" w:eastAsia="zh-TW"/>
              </w:rPr>
            </w:pPr>
            <w:r w:rsidRPr="00E96AED">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E96AED" w:rsidRPr="00E96AED" w:rsidRDefault="00E96AED" w:rsidP="00E96AED">
            <w:pPr>
              <w:rPr>
                <w:rFonts w:ascii="MS Gothic" w:eastAsia="MS Gothic" w:hAnsi="MS Gothic" w:cs="Arial"/>
                <w:color w:val="000000"/>
                <w:sz w:val="20"/>
                <w:lang w:val="en-US" w:eastAsia="zh-TW"/>
              </w:rPr>
            </w:pPr>
            <w:r w:rsidRPr="00E96AED">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E96AED" w:rsidRPr="00E96AED" w:rsidRDefault="00E96AED" w:rsidP="00E96AED">
            <w:pPr>
              <w:jc w:val="right"/>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238.38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237.20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96AED" w:rsidRPr="00E96AED" w:rsidRDefault="00E96AED" w:rsidP="00E96AED">
            <w:pPr>
              <w:rPr>
                <w:rFonts w:ascii="MS Gothic" w:eastAsia="MS Gothic" w:hAnsi="MS Gothic" w:cs="Arial" w:hint="eastAsia"/>
                <w:color w:val="000000"/>
                <w:sz w:val="20"/>
                <w:lang w:val="en-US" w:eastAsia="zh-TW"/>
              </w:rPr>
            </w:pPr>
            <w:r w:rsidRPr="00E96AED">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E96AED">
              <w:rPr>
                <w:rFonts w:ascii="PMingLiU" w:hAnsi="Calibri" w:cs="PMingLiU"/>
                <w:sz w:val="22"/>
                <w:szCs w:val="22"/>
                <w:lang w:val="en-US"/>
              </w:rPr>
              <w:t>2020年07月29日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E96AED">
              <w:rPr>
                <w:rFonts w:ascii="PMingLiU" w:cs="PMingLiU"/>
                <w:sz w:val="22"/>
                <w:szCs w:val="22"/>
                <w:lang w:val="en-US"/>
              </w:rPr>
              <w:t>2020年07月24日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96AED"/>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42A7-754C-483E-98CB-76CD00D8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dcterms:created xsi:type="dcterms:W3CDTF">2020-07-24T08:25:00Z</dcterms:created>
  <dcterms:modified xsi:type="dcterms:W3CDTF">2020-07-24T08:25:00Z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