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2025年04月25日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62734</w:t>
            </w:r>
          </w:p>
        </w:tc>
        <w:tc>
          <w:p>
            <w:r>
              <w:t>熊證</w:t>
            </w:r>
          </w:p>
        </w:tc>
        <w:tc>
          <w:p>
            <w:r>
              <w:t>11時37分26秒</w:t>
            </w:r>
          </w:p>
        </w:tc>
        <w:tc>
          <w:p>
            <w:r>
              <w:t>80,000,000 份</w:t>
            </w:r>
          </w:p>
        </w:tc>
        <w:tc>
          <w:p>
            <w:r>
              <w:t>比亞迪股份有限公司</w:t>
            </w:r>
          </w:p>
        </w:tc>
      </w:tr>
      <w:tr>
        <w:tc>
          <w:p>
            <w:r>
              <w:t>63165</w:t>
            </w:r>
          </w:p>
        </w:tc>
        <w:tc>
          <w:p>
            <w:r>
              <w:t>熊證</w:t>
            </w:r>
          </w:p>
        </w:tc>
        <w:tc>
          <w:p>
            <w:r>
              <w:t>11時10分42秒</w:t>
            </w:r>
          </w:p>
        </w:tc>
        <w:tc>
          <w:p>
            <w:r>
              <w:t>200,000,000 份</w:t>
            </w:r>
          </w:p>
        </w:tc>
        <w:tc>
          <w:p>
            <w:r>
              <w:t>恒生指數</w:t>
            </w:r>
          </w:p>
        </w:tc>
      </w:tr>
      <w:tr>
        <w:tc>
          <w:p>
            <w:r>
              <w:t>64578</w:t>
            </w:r>
          </w:p>
        </w:tc>
        <w:tc>
          <w:p>
            <w:r>
              <w:t>熊證</w:t>
            </w:r>
          </w:p>
        </w:tc>
        <w:tc>
          <w:p>
            <w:r>
              <w:t>10時35分35秒</w:t>
            </w:r>
          </w:p>
        </w:tc>
        <w:tc>
          <w:p>
            <w:r>
              <w:t>80,000,000 份</w:t>
            </w:r>
          </w:p>
        </w:tc>
        <w:tc>
          <w:p>
            <w:r>
              <w:t>騰訊控股有限公司</w:t>
            </w:r>
          </w:p>
        </w:tc>
      </w:tr>
      <w:tr>
        <w:tc>
          <w:p>
            <w:r>
              <w:t>64840</w:t>
            </w:r>
          </w:p>
        </w:tc>
        <w:tc>
          <w:p>
            <w:r>
              <w:t>熊證</w:t>
            </w:r>
          </w:p>
        </w:tc>
        <w:tc>
          <w:p>
            <w:r>
              <w:t>10時34分16秒</w:t>
            </w:r>
          </w:p>
        </w:tc>
        <w:tc>
          <w:p>
            <w:r>
              <w:t>200,000,000 份</w:t>
            </w:r>
          </w:p>
        </w:tc>
        <w:tc>
          <w:p>
            <w:r>
              <w:t>恒生指數</w:t>
            </w:r>
          </w:p>
        </w:tc>
      </w:tr>
      <w:tr>
        <w:tc>
          <w:p>
            <w:r>
              <w:t>66598</w:t>
            </w:r>
          </w:p>
        </w:tc>
        <w:tc>
          <w:p>
            <w:r>
              <w:t>熊證</w:t>
            </w:r>
          </w:p>
        </w:tc>
        <w:tc>
          <w:p>
            <w:r>
              <w:t>10時33分02秒</w:t>
            </w:r>
          </w:p>
        </w:tc>
        <w:tc>
          <w:p>
            <w:r>
              <w:t>200,000,000 份</w:t>
            </w:r>
          </w:p>
        </w:tc>
        <w:tc>
          <w:p>
            <w:r>
              <w:t>恒生指數</w:t>
            </w:r>
          </w:p>
        </w:tc>
      </w:tr>
      <w:tr>
        <w:tc>
          <w:p>
            <w:r>
              <w:t>65801</w:t>
            </w:r>
          </w:p>
        </w:tc>
        <w:tc>
          <w:p>
            <w:r>
              <w:t>熊證</w:t>
            </w:r>
          </w:p>
        </w:tc>
        <w:tc>
          <w:p>
            <w:r>
              <w:t>10時29分52秒</w:t>
            </w:r>
          </w:p>
        </w:tc>
        <w:tc>
          <w:p>
            <w:r>
              <w:t>200,000,000 份</w:t>
            </w:r>
          </w:p>
        </w:tc>
        <w:tc>
          <w:p>
            <w:r>
              <w:t>恒生指數</w:t>
            </w:r>
          </w:p>
        </w:tc>
      </w:tr>
      <w:tr>
        <w:tc>
          <w:p>
            <w:r>
              <w:t>66595</w:t>
            </w:r>
          </w:p>
        </w:tc>
        <w:tc>
          <w:p>
            <w:r>
              <w:t>熊證</w:t>
            </w:r>
          </w:p>
        </w:tc>
        <w:tc>
          <w:p>
            <w:r>
              <w:t>9時20分28秒</w:t>
            </w:r>
          </w:p>
        </w:tc>
        <w:tc>
          <w:p>
            <w:r>
              <w:t>200,000,000 份</w:t>
            </w:r>
          </w:p>
        </w:tc>
        <w:tc>
          <w:p>
            <w:r>
              <w:t>恒生指數</w:t>
            </w:r>
          </w:p>
        </w:tc>
      </w:tr>
      <w:tr>
        <w:tc>
          <w:p>
            <w:r>
              <w:t>66597</w:t>
            </w:r>
          </w:p>
        </w:tc>
        <w:tc>
          <w:p>
            <w:r>
              <w:t>熊證</w:t>
            </w:r>
          </w:p>
        </w:tc>
        <w:tc>
          <w:p>
            <w:r>
              <w:t>9時20分28秒</w:t>
            </w:r>
          </w:p>
        </w:tc>
        <w:tc>
          <w:p>
            <w:r>
              <w:t>200,000,000 份</w:t>
            </w:r>
          </w:p>
        </w:tc>
        <w:tc>
          <w:p>
            <w:r>
              <w:t>恒生指數</w:t>
            </w:r>
          </w:p>
        </w:tc>
      </w:tr>
      <w:tr>
        <w:tc>
          <w:p>
            <w:r>
              <w:t>66599</w:t>
            </w:r>
          </w:p>
        </w:tc>
        <w:tc>
          <w:p>
            <w:r>
              <w:t>熊證</w:t>
            </w:r>
          </w:p>
        </w:tc>
        <w:tc>
          <w:p>
            <w:r>
              <w:t>9時20分28秒</w:t>
            </w:r>
          </w:p>
        </w:tc>
        <w:tc>
          <w:p>
            <w:r>
              <w:t>200,000,000 份</w:t>
            </w:r>
          </w:p>
        </w:tc>
        <w:tc>
          <w:p>
            <w:r>
              <w:t>恒生指數</w:t>
            </w:r>
          </w:p>
        </w:tc>
      </w:tr>
      <w:tr>
        <w:tc>
          <w:p>
            <w:r>
              <w:t>66601</w:t>
            </w:r>
          </w:p>
        </w:tc>
        <w:tc>
          <w:p>
            <w:r>
              <w:t>熊證</w:t>
            </w:r>
          </w:p>
        </w:tc>
        <w:tc>
          <w:p>
            <w:r>
              <w:t>9時20分28秒</w:t>
            </w:r>
          </w:p>
        </w:tc>
        <w:tc>
          <w:p>
            <w:r>
              <w:t>200,000,000 份</w:t>
            </w:r>
          </w:p>
        </w:tc>
        <w:tc>
          <w:p>
            <w:r>
              <w:t>恒生指數</w:t>
            </w:r>
          </w:p>
        </w:tc>
      </w:tr>
      <w:tr>
        <w:tc>
          <w:p>
            <w:r>
              <w:t>66594</w:t>
            </w:r>
          </w:p>
        </w:tc>
        <w:tc>
          <w:p>
            <w:r>
              <w:t>牛證</w:t>
            </w:r>
          </w:p>
        </w:tc>
        <w:tc>
          <w:p>
            <w:r>
              <w:t>9時20分01秒</w:t>
            </w:r>
          </w:p>
        </w:tc>
        <w:tc>
          <w:p>
            <w:r>
              <w:t>60,000,000 份</w:t>
            </w:r>
          </w:p>
        </w:tc>
        <w:tc>
          <w:p>
            <w:r>
              <w:t>美團</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2025年04月25日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