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56547</w:t>
            </w:r>
          </w:p>
        </w:tc>
        <w:tc>
          <w:p>
            <w:r>
              <w:t>熊證</w:t>
            </w:r>
          </w:p>
        </w:tc>
        <w:tc>
          <w:p>
            <w:r>
              <w:t>10時31分46秒</w:t>
            </w:r>
          </w:p>
        </w:tc>
        <w:tc>
          <w:p>
            <w:r>
              <w:t>150,000,000 份</w:t>
            </w:r>
          </w:p>
        </w:tc>
        <w:tc>
          <w:p>
            <w:r>
              <w:t>恒生指數</w:t>
            </w:r>
          </w:p>
        </w:tc>
      </w:tr>
      <w:tr>
        <w:tc>
          <w:p>
            <w:r>
              <w:t>65826</w:t>
            </w:r>
          </w:p>
        </w:tc>
        <w:tc>
          <w:p>
            <w:r>
              <w:t>牛證</w:t>
            </w:r>
          </w:p>
        </w:tc>
        <w:tc>
          <w:p>
            <w:r>
              <w:t>10時04分19秒</w:t>
            </w:r>
          </w:p>
        </w:tc>
        <w:tc>
          <w:p>
            <w:r>
              <w:t>100,000,000 份</w:t>
            </w:r>
          </w:p>
        </w:tc>
        <w:tc>
          <w:p>
            <w:r>
              <w:t>比亞迪股份有限公司</w:t>
            </w:r>
          </w:p>
        </w:tc>
      </w:tr>
      <w:tr>
        <w:tc>
          <w:p>
            <w:r>
              <w:t>66955</w:t>
            </w:r>
          </w:p>
        </w:tc>
        <w:tc>
          <w:p>
            <w:r>
              <w:t>牛證</w:t>
            </w:r>
          </w:p>
        </w:tc>
        <w:tc>
          <w:p>
            <w:r>
              <w:t>9時30分21秒</w:t>
            </w:r>
          </w:p>
        </w:tc>
        <w:tc>
          <w:p>
            <w:r>
              <w:t>100,000,000 份</w:t>
            </w:r>
          </w:p>
        </w:tc>
        <w:tc>
          <w:p>
            <w:r>
              <w:t>比亞迪股份有限公司</w:t>
            </w:r>
          </w:p>
        </w:tc>
      </w:tr>
      <w:tr>
        <w:tc>
          <w:p>
            <w:r>
              <w:t>56515</w:t>
            </w:r>
          </w:p>
        </w:tc>
        <w:tc>
          <w:p>
            <w:r>
              <w:t>牛證</w:t>
            </w:r>
          </w:p>
        </w:tc>
        <w:tc>
          <w:p>
            <w:r>
              <w:t>9時20分28秒</w:t>
            </w:r>
          </w:p>
        </w:tc>
        <w:tc>
          <w:p>
            <w:r>
              <w:t>150,000,000 份</w:t>
            </w:r>
          </w:p>
        </w:tc>
        <w:tc>
          <w:p>
            <w:r>
              <w:t>恒生指數</w:t>
            </w:r>
          </w:p>
        </w:tc>
      </w:tr>
      <w:tr>
        <w:tc>
          <w:p>
            <w:r>
              <w:t>56522</w:t>
            </w:r>
          </w:p>
        </w:tc>
        <w:tc>
          <w:p>
            <w:r>
              <w:t>熊證</w:t>
            </w:r>
          </w:p>
        </w:tc>
        <w:tc>
          <w:p>
            <w:r>
              <w:t>9時20分28秒</w:t>
            </w:r>
          </w:p>
        </w:tc>
        <w:tc>
          <w:p>
            <w:r>
              <w:t>150,000,000 份</w:t>
            </w:r>
          </w:p>
        </w:tc>
        <w:tc>
          <w:p>
            <w:r>
              <w:t>恒生指數</w:t>
            </w:r>
          </w:p>
        </w:tc>
      </w:tr>
      <w:tr>
        <w:tc>
          <w:p>
            <w:r>
              <w:t>64881</w:t>
            </w:r>
          </w:p>
        </w:tc>
        <w:tc>
          <w:p>
            <w:r>
              <w:t>牛證</w:t>
            </w:r>
          </w:p>
        </w:tc>
        <w:tc>
          <w:p>
            <w:r>
              <w:t>9時20分01秒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