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2025年07月17日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63731</w:t>
            </w:r>
          </w:p>
        </w:tc>
        <w:tc>
          <w:p>
            <w:r>
              <w:t>熊證</w:t>
            </w:r>
          </w:p>
        </w:tc>
        <w:tc>
          <w:p>
            <w:r>
              <w:t>14時02分29秒</w:t>
            </w:r>
          </w:p>
        </w:tc>
        <w:tc>
          <w:p>
            <w:r>
              <w:t>40,000,000 份</w:t>
            </w:r>
          </w:p>
        </w:tc>
        <w:tc>
          <w:p>
            <w:r>
              <w:t>理想汽車</w:t>
            </w:r>
          </w:p>
        </w:tc>
      </w:tr>
      <w:tr>
        <w:tc>
          <w:p>
            <w:r>
              <w:t>57882</w:t>
            </w:r>
          </w:p>
        </w:tc>
        <w:tc>
          <w:p>
            <w:r>
              <w:t>牛證</w:t>
            </w:r>
          </w:p>
        </w:tc>
        <w:tc>
          <w:p>
            <w:r>
              <w:t>13時51分49秒</w:t>
            </w:r>
          </w:p>
        </w:tc>
        <w:tc>
          <w:p>
            <w:r>
              <w:t>100,000,000 份</w:t>
            </w:r>
          </w:p>
        </w:tc>
        <w:tc>
          <w:p>
            <w:r>
              <w:t>中國平安保險(集團)股份有限公司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2025年07月17日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