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2025年07月24日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54731</w:t>
            </w:r>
          </w:p>
        </w:tc>
        <w:tc>
          <w:p>
            <w:r>
              <w:t>熊證</w:t>
            </w:r>
          </w:p>
        </w:tc>
        <w:tc>
          <w:p>
            <w:r>
              <w:t>11時17分14秒</w:t>
            </w:r>
          </w:p>
        </w:tc>
        <w:tc>
          <w:p>
            <w:r>
              <w:t>100,000,000 份</w:t>
            </w:r>
          </w:p>
        </w:tc>
        <w:tc>
          <w:p>
            <w:r>
              <w:t>香港交易及結算所有限公司</w:t>
            </w:r>
          </w:p>
        </w:tc>
      </w:tr>
      <w:tr>
        <w:tc>
          <w:p>
            <w:r>
              <w:t>58015</w:t>
            </w:r>
          </w:p>
        </w:tc>
        <w:tc>
          <w:p>
            <w:r>
              <w:t>熊證</w:t>
            </w:r>
          </w:p>
        </w:tc>
        <w:tc>
          <w:p>
            <w:r>
              <w:t>11時00分12秒</w:t>
            </w:r>
          </w:p>
        </w:tc>
        <w:tc>
          <w:p>
            <w:r>
              <w:t>200,000,000 份</w:t>
            </w:r>
          </w:p>
        </w:tc>
        <w:tc>
          <w:p>
            <w:r>
              <w:t>恒生指數</w:t>
            </w:r>
          </w:p>
        </w:tc>
      </w:tr>
      <w:tr>
        <w:tc>
          <w:p>
            <w:r>
              <w:t>61599</w:t>
            </w:r>
          </w:p>
        </w:tc>
        <w:tc>
          <w:p>
            <w:r>
              <w:t>熊證</w:t>
            </w:r>
          </w:p>
        </w:tc>
        <w:tc>
          <w:p>
            <w:r>
              <w:t>10時45分38秒</w:t>
            </w:r>
          </w:p>
        </w:tc>
        <w:tc>
          <w:p>
            <w:r>
              <w:t>200,000,000 份</w:t>
            </w:r>
          </w:p>
        </w:tc>
        <w:tc>
          <w:p>
            <w:r>
              <w:t>恒生指數</w:t>
            </w:r>
          </w:p>
        </w:tc>
      </w:tr>
      <w:tr>
        <w:tc>
          <w:p>
            <w:r>
              <w:t>66715</w:t>
            </w:r>
          </w:p>
        </w:tc>
        <w:tc>
          <w:p>
            <w:r>
              <w:t>熊證</w:t>
            </w:r>
          </w:p>
        </w:tc>
        <w:tc>
          <w:p>
            <w:r>
              <w:t>10時31分06秒</w:t>
            </w:r>
          </w:p>
        </w:tc>
        <w:tc>
          <w:p>
            <w:r>
              <w:t>50,000,000 份</w:t>
            </w:r>
          </w:p>
        </w:tc>
        <w:tc>
          <w:p>
            <w:r>
              <w:t>比亞迪股份有限公司</w:t>
            </w:r>
          </w:p>
        </w:tc>
      </w:tr>
      <w:tr>
        <w:tc>
          <w:p>
            <w:r>
              <w:t>58837</w:t>
            </w:r>
          </w:p>
        </w:tc>
        <w:tc>
          <w:p>
            <w:r>
              <w:t>熊證</w:t>
            </w:r>
          </w:p>
        </w:tc>
        <w:tc>
          <w:p>
            <w:r>
              <w:t>10時23分38秒</w:t>
            </w:r>
          </w:p>
        </w:tc>
        <w:tc>
          <w:p>
            <w:r>
              <w:t>200,000,000 份</w:t>
            </w:r>
          </w:p>
        </w:tc>
        <w:tc>
          <w:p>
            <w:r>
              <w:t>恒生指數</w:t>
            </w:r>
          </w:p>
        </w:tc>
      </w:tr>
      <w:tr>
        <w:tc>
          <w:p>
            <w:r>
              <w:t>59039</w:t>
            </w:r>
          </w:p>
        </w:tc>
        <w:tc>
          <w:p>
            <w:r>
              <w:t>熊證</w:t>
            </w:r>
          </w:p>
        </w:tc>
        <w:tc>
          <w:p>
            <w:r>
              <w:t>10時07分15秒</w:t>
            </w:r>
          </w:p>
        </w:tc>
        <w:tc>
          <w:p>
            <w:r>
              <w:t>80,000,000 份</w:t>
            </w:r>
          </w:p>
        </w:tc>
        <w:tc>
          <w:p>
            <w:r>
              <w:t>中國平安保險(集團)股份有限公司</w:t>
            </w:r>
          </w:p>
        </w:tc>
      </w:tr>
      <w:tr>
        <w:tc>
          <w:p>
            <w:r>
              <w:t>61602</w:t>
            </w:r>
          </w:p>
        </w:tc>
        <w:tc>
          <w:p>
            <w:r>
              <w:t>熊證</w:t>
            </w:r>
          </w:p>
        </w:tc>
        <w:tc>
          <w:p>
            <w:r>
              <w:t>9時31分58秒</w:t>
            </w:r>
          </w:p>
        </w:tc>
        <w:tc>
          <w:p>
            <w:r>
              <w:t>200,000,000 份</w:t>
            </w:r>
          </w:p>
        </w:tc>
        <w:tc>
          <w:p>
            <w:r>
              <w:t>恒生指數</w:t>
            </w:r>
          </w:p>
        </w:tc>
      </w:tr>
      <w:tr>
        <w:tc>
          <w:p>
            <w:r>
              <w:t>59783</w:t>
            </w:r>
          </w:p>
        </w:tc>
        <w:tc>
          <w:p>
            <w:r>
              <w:t>熊證</w:t>
            </w:r>
          </w:p>
        </w:tc>
        <w:tc>
          <w:p>
            <w:r>
              <w:t>9時31分46秒</w:t>
            </w:r>
          </w:p>
        </w:tc>
        <w:tc>
          <w:p>
            <w:r>
              <w:t>150,000,000 份</w:t>
            </w:r>
          </w:p>
        </w:tc>
        <w:tc>
          <w:p>
            <w:r>
              <w:t>恒生指數</w:t>
            </w:r>
          </w:p>
        </w:tc>
      </w:tr>
      <w:tr>
        <w:tc>
          <w:p>
            <w:r>
              <w:t>58831</w:t>
            </w:r>
          </w:p>
        </w:tc>
        <w:tc>
          <w:p>
            <w:r>
              <w:t>熊證</w:t>
            </w:r>
          </w:p>
        </w:tc>
        <w:tc>
          <w:p>
            <w:r>
              <w:t>9時31分06秒</w:t>
            </w:r>
          </w:p>
        </w:tc>
        <w:tc>
          <w:p>
            <w:r>
              <w:t>200,000,000 份</w:t>
            </w:r>
          </w:p>
        </w:tc>
        <w:tc>
          <w:p>
            <w:r>
              <w:t>恒生指數</w:t>
            </w:r>
          </w:p>
        </w:tc>
      </w:tr>
      <w:tr>
        <w:tc>
          <w:p>
            <w:r>
              <w:t>59784</w:t>
            </w:r>
          </w:p>
        </w:tc>
        <w:tc>
          <w:p>
            <w:r>
              <w:t>熊證</w:t>
            </w:r>
          </w:p>
        </w:tc>
        <w:tc>
          <w:p>
            <w:r>
              <w:t>9時21分24秒</w:t>
            </w:r>
          </w:p>
        </w:tc>
        <w:tc>
          <w:p>
            <w:r>
              <w:t>150,000,000 份</w:t>
            </w:r>
          </w:p>
        </w:tc>
        <w:tc>
          <w:p>
            <w:r>
              <w:t>恒生指數</w:t>
            </w:r>
          </w:p>
        </w:tc>
      </w:tr>
      <w:tr>
        <w:tc>
          <w:p>
            <w:r>
              <w:t>59768</w:t>
            </w:r>
          </w:p>
        </w:tc>
        <w:tc>
          <w:p>
            <w:r>
              <w:t>熊證</w:t>
            </w:r>
          </w:p>
        </w:tc>
        <w:tc>
          <w:p>
            <w:r>
              <w:t>9時21分24秒</w:t>
            </w:r>
          </w:p>
        </w:tc>
        <w:tc>
          <w:p>
            <w:r>
              <w:t>150,000,000 份</w:t>
            </w:r>
          </w:p>
        </w:tc>
        <w:tc>
          <w:p>
            <w:r>
              <w:t>恒生指數</w:t>
            </w:r>
          </w:p>
        </w:tc>
      </w:tr>
      <w:tr>
        <w:tc>
          <w:p>
            <w:r>
              <w:t>59769</w:t>
            </w:r>
          </w:p>
        </w:tc>
        <w:tc>
          <w:p>
            <w:r>
              <w:t>熊證</w:t>
            </w:r>
          </w:p>
        </w:tc>
        <w:tc>
          <w:p>
            <w:r>
              <w:t>9時21分24秒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2025年07月24日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