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2025年08月01日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59416</w:t>
            </w:r>
          </w:p>
        </w:tc>
        <w:tc>
          <w:p>
            <w:r>
              <w:t>牛證</w:t>
            </w:r>
          </w:p>
        </w:tc>
        <w:tc>
          <w:p>
            <w:r>
              <w:t>15時28分26秒</w:t>
            </w:r>
          </w:p>
        </w:tc>
        <w:tc>
          <w:p>
            <w:r>
              <w:t>150,000,000 份</w:t>
            </w:r>
          </w:p>
        </w:tc>
        <w:tc>
          <w:p>
            <w:r>
              <w:t>恒生指數</w:t>
            </w:r>
          </w:p>
        </w:tc>
      </w:tr>
      <w:tr>
        <w:tc>
          <w:p>
            <w:r>
              <w:t>61186</w:t>
            </w:r>
          </w:p>
        </w:tc>
        <w:tc>
          <w:p>
            <w:r>
              <w:t>牛證</w:t>
            </w:r>
          </w:p>
        </w:tc>
        <w:tc>
          <w:p>
            <w:r>
              <w:t>15時28分18秒</w:t>
            </w:r>
          </w:p>
        </w:tc>
        <w:tc>
          <w:p>
            <w:r>
              <w:t>100,000,000 份</w:t>
            </w:r>
          </w:p>
        </w:tc>
        <w:tc>
          <w:p>
            <w:r>
              <w:t>騰訊控股有限公司</w:t>
            </w:r>
          </w:p>
        </w:tc>
      </w:tr>
      <w:tr>
        <w:tc>
          <w:p>
            <w:r>
              <w:t>59570</w:t>
            </w:r>
          </w:p>
        </w:tc>
        <w:tc>
          <w:p>
            <w:r>
              <w:t>牛證</w:t>
            </w:r>
          </w:p>
        </w:tc>
        <w:tc>
          <w:p>
            <w:r>
              <w:t>15時20分56秒</w:t>
            </w:r>
          </w:p>
        </w:tc>
        <w:tc>
          <w:p>
            <w:r>
              <w:t>150,000,000 份</w:t>
            </w:r>
          </w:p>
        </w:tc>
        <w:tc>
          <w:p>
            <w:r>
              <w:t>恒生指數</w:t>
            </w:r>
          </w:p>
        </w:tc>
      </w:tr>
      <w:tr>
        <w:tc>
          <w:p>
            <w:r>
              <w:t>62365</w:t>
            </w:r>
          </w:p>
        </w:tc>
        <w:tc>
          <w:p>
            <w:r>
              <w:t>牛證</w:t>
            </w:r>
          </w:p>
        </w:tc>
        <w:tc>
          <w:p>
            <w:r>
              <w:t>14時46分44秒</w:t>
            </w:r>
          </w:p>
        </w:tc>
        <w:tc>
          <w:p>
            <w:r>
              <w:t>60,000,000 份</w:t>
            </w:r>
          </w:p>
        </w:tc>
        <w:tc>
          <w:p>
            <w:r>
              <w:t>友邦保險控股有限公司</w:t>
            </w:r>
          </w:p>
        </w:tc>
      </w:tr>
      <w:tr>
        <w:tc>
          <w:p>
            <w:r>
              <w:t>60338</w:t>
            </w:r>
          </w:p>
        </w:tc>
        <w:tc>
          <w:p>
            <w:r>
              <w:t>牛證</w:t>
            </w:r>
          </w:p>
        </w:tc>
        <w:tc>
          <w:p>
            <w:r>
              <w:t>14時10分15秒</w:t>
            </w:r>
          </w:p>
        </w:tc>
        <w:tc>
          <w:p>
            <w:r>
              <w:t>100,000,000 份</w:t>
            </w:r>
          </w:p>
        </w:tc>
        <w:tc>
          <w:p>
            <w:r>
              <w:t>騰訊控股有限公司</w:t>
            </w:r>
          </w:p>
        </w:tc>
      </w:tr>
      <w:tr>
        <w:tc>
          <w:p>
            <w:r>
              <w:t>61158</w:t>
            </w:r>
          </w:p>
        </w:tc>
        <w:tc>
          <w:p>
            <w:r>
              <w:t>牛證</w:t>
            </w:r>
          </w:p>
        </w:tc>
        <w:tc>
          <w:p>
            <w:r>
              <w:t>13時58分59秒</w:t>
            </w:r>
          </w:p>
        </w:tc>
        <w:tc>
          <w:p>
            <w:r>
              <w:t>60,000,000 份</w:t>
            </w:r>
          </w:p>
        </w:tc>
        <w:tc>
          <w:p>
            <w:r>
              <w:t>商湯集團股份有限公司</w:t>
            </w:r>
          </w:p>
        </w:tc>
      </w:tr>
      <w:tr>
        <w:tc>
          <w:p>
            <w:r>
              <w:t>62379</w:t>
            </w:r>
          </w:p>
        </w:tc>
        <w:tc>
          <w:p>
            <w:r>
              <w:t>牛證</w:t>
            </w:r>
          </w:p>
        </w:tc>
        <w:tc>
          <w:p>
            <w:r>
              <w:t>13時37分08秒</w:t>
            </w:r>
          </w:p>
        </w:tc>
        <w:tc>
          <w:p>
            <w:r>
              <w:t>80,000,000 份</w:t>
            </w:r>
          </w:p>
        </w:tc>
        <w:tc>
          <w:p>
            <w:r>
              <w:t>藥明生物技術有限公司</w:t>
            </w:r>
          </w:p>
        </w:tc>
      </w:tr>
      <w:tr>
        <w:tc>
          <w:p>
            <w:r>
              <w:t>58828</w:t>
            </w:r>
          </w:p>
        </w:tc>
        <w:tc>
          <w:p>
            <w:r>
              <w:t>牛證</w:t>
            </w:r>
          </w:p>
        </w:tc>
        <w:tc>
          <w:p>
            <w:r>
              <w:t>13時24分08秒</w:t>
            </w:r>
          </w:p>
        </w:tc>
        <w:tc>
          <w:p>
            <w:r>
              <w:t>150,000,000 份</w:t>
            </w:r>
          </w:p>
        </w:tc>
        <w:tc>
          <w:p>
            <w:r>
              <w:t>恒生指數</w:t>
            </w:r>
          </w:p>
        </w:tc>
      </w:tr>
      <w:tr>
        <w:tc>
          <w:p>
            <w:r>
              <w:t>61172</w:t>
            </w:r>
          </w:p>
        </w:tc>
        <w:tc>
          <w:p>
            <w:r>
              <w:t>牛證</w:t>
            </w:r>
          </w:p>
        </w:tc>
        <w:tc>
          <w:p>
            <w:r>
              <w:t>13時21分02秒</w:t>
            </w:r>
          </w:p>
        </w:tc>
        <w:tc>
          <w:p>
            <w:r>
              <w:t>100,000,000 份</w:t>
            </w:r>
          </w:p>
        </w:tc>
        <w:tc>
          <w:p>
            <w:r>
              <w:t>香港交易及結算所有限公司</w:t>
            </w:r>
          </w:p>
        </w:tc>
      </w:tr>
      <w:tr>
        <w:tc>
          <w:p>
            <w:r>
              <w:t>60049</w:t>
            </w:r>
          </w:p>
        </w:tc>
        <w:tc>
          <w:p>
            <w:r>
              <w:t>牛證</w:t>
            </w:r>
          </w:p>
        </w:tc>
        <w:tc>
          <w:p>
            <w:r>
              <w:t>13時12分08秒</w:t>
            </w:r>
          </w:p>
        </w:tc>
        <w:tc>
          <w:p>
            <w:r>
              <w:t>150,000,000 份</w:t>
            </w:r>
          </w:p>
        </w:tc>
        <w:tc>
          <w:p>
            <w:r>
              <w:t>恒生指數</w:t>
            </w:r>
          </w:p>
        </w:tc>
      </w:tr>
      <w:tr>
        <w:tc>
          <w:p>
            <w:r>
              <w:t>59162</w:t>
            </w:r>
          </w:p>
        </w:tc>
        <w:tc>
          <w:p>
            <w:r>
              <w:t>牛證</w:t>
            </w:r>
          </w:p>
        </w:tc>
        <w:tc>
          <w:p>
            <w:r>
              <w:t>13時11分12秒</w:t>
            </w:r>
          </w:p>
        </w:tc>
        <w:tc>
          <w:p>
            <w:r>
              <w:t>150,000,000 份</w:t>
            </w:r>
          </w:p>
        </w:tc>
        <w:tc>
          <w:p>
            <w:r>
              <w:t>恒生指數</w:t>
            </w:r>
          </w:p>
        </w:tc>
      </w:tr>
      <w:tr>
        <w:tc>
          <w:p>
            <w:r>
              <w:t>59785</w:t>
            </w:r>
          </w:p>
        </w:tc>
        <w:tc>
          <w:p>
            <w:r>
              <w:t>牛證</w:t>
            </w:r>
          </w:p>
        </w:tc>
        <w:tc>
          <w:p>
            <w:r>
              <w:t>13時09分56秒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2025年08月01日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